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DB143" w14:textId="47EE82D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AA3914">
        <w:rPr>
          <w:rFonts w:ascii="Arial" w:hAnsi="Arial" w:cs="Arial"/>
          <w:b/>
          <w:bCs/>
          <w:sz w:val="24"/>
          <w:szCs w:val="24"/>
        </w:rPr>
        <w:t>6774</w:t>
      </w:r>
      <w:bookmarkStart w:id="0" w:name="_GoBack"/>
      <w:bookmarkEnd w:id="0"/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CF49FF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02ADE">
        <w:rPr>
          <w:rFonts w:ascii="Arial" w:hAnsi="Arial" w:cs="Arial"/>
          <w:b/>
        </w:rPr>
        <w:t>ZTE</w:t>
      </w:r>
    </w:p>
    <w:p w14:paraId="74C363CA" w14:textId="647E8DC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807FA">
        <w:rPr>
          <w:rFonts w:ascii="Arial" w:hAnsi="Arial" w:cs="Arial"/>
          <w:b/>
        </w:rPr>
        <w:t>General aspect</w:t>
      </w:r>
      <w:r w:rsidR="001E2A0E">
        <w:rPr>
          <w:rFonts w:ascii="Arial" w:hAnsi="Arial" w:cs="Arial"/>
          <w:b/>
        </w:rPr>
        <w:t xml:space="preserve">] </w:t>
      </w:r>
      <w:r w:rsidR="00BD2F14">
        <w:rPr>
          <w:rFonts w:ascii="Arial" w:hAnsi="Arial" w:cs="Arial"/>
          <w:b/>
        </w:rPr>
        <w:t>Architecture assumption and requirements</w:t>
      </w:r>
    </w:p>
    <w:p w14:paraId="06D82237" w14:textId="363D990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E5B2D">
        <w:rPr>
          <w:rFonts w:ascii="Arial" w:hAnsi="Arial" w:cs="Arial"/>
          <w:b/>
        </w:rPr>
        <w:t>Discussion</w:t>
      </w:r>
    </w:p>
    <w:p w14:paraId="2CA545C3" w14:textId="708334F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D2F14">
        <w:rPr>
          <w:rFonts w:ascii="Arial" w:hAnsi="Arial" w:cs="Arial"/>
          <w:b/>
        </w:rPr>
        <w:t>20.6.0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45C7E2A" w:rsidR="003835C7" w:rsidRPr="00F43492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43492" w:rsidRPr="00F43492">
        <w:rPr>
          <w:rFonts w:ascii="Arial" w:hAnsi="Arial" w:cs="Arial"/>
          <w:i/>
        </w:rPr>
        <w:t xml:space="preserve">This paper </w:t>
      </w:r>
      <w:r w:rsidR="00BD2F14">
        <w:rPr>
          <w:rFonts w:ascii="Arial" w:hAnsi="Arial" w:cs="Arial"/>
          <w:i/>
        </w:rPr>
        <w:t>propose architecture assumption and requirements for 6G</w:t>
      </w:r>
      <w:r w:rsidR="00F43492" w:rsidRPr="00F43492">
        <w:rPr>
          <w:rFonts w:ascii="Arial" w:hAnsi="Arial" w:cs="Arial"/>
          <w:i/>
        </w:rPr>
        <w:t>.</w:t>
      </w:r>
    </w:p>
    <w:p w14:paraId="10FA8454" w14:textId="0D529D5E" w:rsidR="00C65856" w:rsidRPr="00E96F69" w:rsidRDefault="00BD2F14" w:rsidP="00C65856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1</w:t>
      </w:r>
      <w:r w:rsidR="00C65856"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Proposal</w:t>
      </w:r>
    </w:p>
    <w:p w14:paraId="74764690" w14:textId="763B2C16" w:rsidR="00BD2F14" w:rsidRDefault="007D5690" w:rsidP="00BD2F14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</w:t>
      </w:r>
      <w:r w:rsidR="00BD2F14">
        <w:rPr>
          <w:lang w:val="en-US" w:eastAsia="zh-CN"/>
        </w:rPr>
        <w:t xml:space="preserve">capture the following assumption and requirements in the TR </w:t>
      </w:r>
      <w:r w:rsidR="00BD2F14" w:rsidRPr="00BD2F14">
        <w:rPr>
          <w:lang w:val="en-US" w:eastAsia="zh-CN"/>
        </w:rPr>
        <w:t>23.801-01</w:t>
      </w:r>
    </w:p>
    <w:p w14:paraId="4AB58E2F" w14:textId="55A4C78C" w:rsidR="005D1034" w:rsidRPr="00BD2F14" w:rsidRDefault="005D1034" w:rsidP="00BD2F14">
      <w:pPr>
        <w:rPr>
          <w:lang w:val="en-US" w:eastAsia="zh-CN"/>
        </w:rPr>
      </w:pPr>
    </w:p>
    <w:p w14:paraId="7FC11C3C" w14:textId="2951C4E0" w:rsidR="00BD2F14" w:rsidRPr="00BD2F14" w:rsidRDefault="00BD2F14" w:rsidP="00BD2F14">
      <w:pPr>
        <w:rPr>
          <w:lang w:eastAsia="zh-CN"/>
        </w:rPr>
      </w:pPr>
      <w:r w:rsidRPr="00BD2F14">
        <w:rPr>
          <w:rFonts w:ascii="Arial" w:hAnsi="Arial" w:cs="Arial"/>
          <w:color w:val="FF0000"/>
          <w:sz w:val="36"/>
          <w:szCs w:val="36"/>
        </w:rPr>
        <w:t>**** First Change (all new text) ****</w:t>
      </w:r>
    </w:p>
    <w:p w14:paraId="1444E273" w14:textId="77777777" w:rsidR="00BD2F14" w:rsidRPr="00CF4930" w:rsidRDefault="00BD2F14" w:rsidP="00BD2F14">
      <w:pPr>
        <w:pStyle w:val="1"/>
      </w:pPr>
      <w:bookmarkStart w:id="1" w:name="_Toc153792585"/>
      <w:bookmarkStart w:id="2" w:name="_Toc153792670"/>
      <w:bookmarkStart w:id="3" w:name="_Toc201931789"/>
      <w:r w:rsidRPr="00CF4930">
        <w:t>4</w:t>
      </w:r>
      <w:r w:rsidRPr="00CF4930">
        <w:tab/>
        <w:t xml:space="preserve">Architectural </w:t>
      </w:r>
      <w:bookmarkEnd w:id="1"/>
      <w:bookmarkEnd w:id="2"/>
      <w:r w:rsidRPr="00CF4930">
        <w:t>Assumptions and Requirements</w:t>
      </w:r>
      <w:bookmarkEnd w:id="3"/>
    </w:p>
    <w:p w14:paraId="31B01278" w14:textId="77777777" w:rsidR="00BD2F14" w:rsidRPr="00CF4930" w:rsidRDefault="00BD2F14" w:rsidP="00BD2F14">
      <w:pPr>
        <w:pStyle w:val="2"/>
      </w:pPr>
      <w:bookmarkStart w:id="4" w:name="_Toc122508432"/>
      <w:bookmarkStart w:id="5" w:name="_Toc201931790"/>
      <w:r w:rsidRPr="00CF4930">
        <w:t>4.1</w:t>
      </w:r>
      <w:r w:rsidRPr="00CF4930">
        <w:tab/>
        <w:t xml:space="preserve">Architectural </w:t>
      </w:r>
      <w:bookmarkEnd w:id="4"/>
      <w:r w:rsidRPr="00CF4930">
        <w:t>Assumptions</w:t>
      </w:r>
      <w:bookmarkEnd w:id="5"/>
    </w:p>
    <w:p w14:paraId="4AC16461" w14:textId="77777777" w:rsidR="00BD2F14" w:rsidRPr="00CF4930" w:rsidRDefault="00BD2F14" w:rsidP="00BD2F1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5DC5F4C8" w14:textId="25FFC53C" w:rsidR="008C1D41" w:rsidRDefault="008C1D41" w:rsidP="008C1D41">
      <w:pPr>
        <w:pStyle w:val="B2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6G system is assumed to include 6G UE, 6G RAN and 6GC</w:t>
      </w:r>
      <w:r w:rsidR="00546481">
        <w:rPr>
          <w:lang w:eastAsia="zh-CN"/>
        </w:rPr>
        <w:t>.</w:t>
      </w:r>
    </w:p>
    <w:p w14:paraId="491DF2CC" w14:textId="12D68D71" w:rsidR="00BD2F14" w:rsidRDefault="008C1D41" w:rsidP="008C1D41">
      <w:pPr>
        <w:pStyle w:val="B2"/>
        <w:rPr>
          <w:shd w:val="clear" w:color="auto" w:fill="FFFFFF" w:themeFill="background1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993EBC">
        <w:rPr>
          <w:lang w:eastAsia="zh-CN"/>
        </w:rPr>
        <w:t>The 6G s</w:t>
      </w:r>
      <w:r w:rsidR="00993EBC" w:rsidRPr="00565A9C">
        <w:rPr>
          <w:shd w:val="clear" w:color="auto" w:fill="FFFFFF" w:themeFill="background1"/>
        </w:rPr>
        <w:t xml:space="preserve">ystem is assumed to maintain the </w:t>
      </w:r>
      <w:r w:rsidR="00565A9C" w:rsidRPr="00565A9C">
        <w:rPr>
          <w:shd w:val="clear" w:color="auto" w:fill="FFFFFF" w:themeFill="background1"/>
        </w:rPr>
        <w:t xml:space="preserve">existing RAN and </w:t>
      </w:r>
      <w:r w:rsidR="00565A9C">
        <w:rPr>
          <w:shd w:val="clear" w:color="auto" w:fill="FFFFFF" w:themeFill="background1"/>
        </w:rPr>
        <w:t>CN</w:t>
      </w:r>
      <w:r w:rsidR="00565A9C" w:rsidRPr="00565A9C">
        <w:rPr>
          <w:shd w:val="clear" w:color="auto" w:fill="FFFFFF" w:themeFill="background1"/>
        </w:rPr>
        <w:t xml:space="preserve"> functionality split as supported in 5GS, and avoid </w:t>
      </w:r>
      <w:r w:rsidR="00993EBC" w:rsidRPr="00565A9C">
        <w:rPr>
          <w:shd w:val="clear" w:color="auto" w:fill="FFFFFF" w:themeFill="background1"/>
        </w:rPr>
        <w:t xml:space="preserve">duplication of functionality in </w:t>
      </w:r>
      <w:r>
        <w:rPr>
          <w:shd w:val="clear" w:color="auto" w:fill="FFFFFF" w:themeFill="background1"/>
        </w:rPr>
        <w:t xml:space="preserve">6G </w:t>
      </w:r>
      <w:r w:rsidR="00993EBC" w:rsidRPr="00565A9C">
        <w:rPr>
          <w:shd w:val="clear" w:color="auto" w:fill="FFFFFF" w:themeFill="background1"/>
        </w:rPr>
        <w:t xml:space="preserve">RAN and </w:t>
      </w:r>
      <w:r>
        <w:rPr>
          <w:shd w:val="clear" w:color="auto" w:fill="FFFFFF" w:themeFill="background1"/>
        </w:rPr>
        <w:t>6G</w:t>
      </w:r>
      <w:r w:rsidR="00993EBC" w:rsidRPr="00565A9C">
        <w:rPr>
          <w:shd w:val="clear" w:color="auto" w:fill="FFFFFF" w:themeFill="background1"/>
        </w:rPr>
        <w:t>C</w:t>
      </w:r>
      <w:r w:rsidR="00D705BF">
        <w:rPr>
          <w:shd w:val="clear" w:color="auto" w:fill="FFFFFF" w:themeFill="background1"/>
        </w:rPr>
        <w:t>.</w:t>
      </w:r>
    </w:p>
    <w:p w14:paraId="5248E5A8" w14:textId="14FC394A" w:rsidR="008C1D41" w:rsidRPr="00565A9C" w:rsidRDefault="008C1D41" w:rsidP="008C1D41">
      <w:pPr>
        <w:pStyle w:val="B2"/>
        <w:rPr>
          <w:rFonts w:eastAsia="Times New Roman"/>
          <w:color w:val="000000" w:themeColor="text1"/>
          <w:sz w:val="19"/>
          <w:szCs w:val="19"/>
        </w:rPr>
      </w:pPr>
      <w:r>
        <w:rPr>
          <w:shd w:val="clear" w:color="auto" w:fill="FFFFFF" w:themeFill="background1"/>
        </w:rPr>
        <w:t>3.</w:t>
      </w:r>
      <w:r>
        <w:rPr>
          <w:shd w:val="clear" w:color="auto" w:fill="FFFFFF" w:themeFill="background1"/>
        </w:rPr>
        <w:tab/>
        <w:t xml:space="preserve">The 6GC may reuse some 5GC NFs as basis with any enhancement. Which 5GC NF can be reused will be identified during the study. </w:t>
      </w:r>
    </w:p>
    <w:p w14:paraId="1CF84D69" w14:textId="77777777" w:rsidR="00BD2F14" w:rsidRPr="00D705BF" w:rsidRDefault="00BD2F14" w:rsidP="00BD2F14">
      <w:pPr>
        <w:rPr>
          <w:lang w:eastAsia="zh-CN"/>
        </w:rPr>
      </w:pPr>
    </w:p>
    <w:p w14:paraId="7CBE6BB0" w14:textId="77777777" w:rsidR="00BD2F14" w:rsidRPr="00CF4930" w:rsidRDefault="00BD2F14" w:rsidP="00BD2F14">
      <w:pPr>
        <w:pStyle w:val="2"/>
      </w:pPr>
      <w:bookmarkStart w:id="6" w:name="_Toc122508433"/>
      <w:bookmarkStart w:id="7" w:name="_Toc201931791"/>
      <w:r w:rsidRPr="00CF4930">
        <w:t>4.2</w:t>
      </w:r>
      <w:r w:rsidRPr="00CF4930">
        <w:tab/>
        <w:t xml:space="preserve">Architectural </w:t>
      </w:r>
      <w:bookmarkEnd w:id="6"/>
      <w:r w:rsidRPr="00CF4930">
        <w:t>Requirements</w:t>
      </w:r>
      <w:bookmarkEnd w:id="7"/>
    </w:p>
    <w:p w14:paraId="30364822" w14:textId="77777777" w:rsidR="00BD2F14" w:rsidRDefault="00BD2F14" w:rsidP="00BD2F14">
      <w:pPr>
        <w:pStyle w:val="EditorsNote"/>
      </w:pPr>
      <w:r w:rsidRPr="00CF4930">
        <w:t>Editor's Note: This clause defines the architectural requirements that serve as the foundation for the study.</w:t>
      </w:r>
    </w:p>
    <w:p w14:paraId="40631233" w14:textId="11804C54" w:rsidR="00BD2F14" w:rsidRDefault="00D705BF" w:rsidP="00BD2F14">
      <w:pPr>
        <w:pStyle w:val="B2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1</w:t>
      </w:r>
      <w:r w:rsidR="00BD2F14">
        <w:rPr>
          <w:shd w:val="clear" w:color="auto" w:fill="FFFFFF" w:themeFill="background1"/>
        </w:rPr>
        <w:t>.</w:t>
      </w:r>
      <w:r w:rsidR="00BD2F14">
        <w:rPr>
          <w:shd w:val="clear" w:color="auto" w:fill="FFFFFF" w:themeFill="background1"/>
        </w:rPr>
        <w:tab/>
      </w:r>
      <w:r w:rsidR="00BD2F14" w:rsidRPr="00BD2F14">
        <w:rPr>
          <w:shd w:val="clear" w:color="auto" w:fill="FFFFFF" w:themeFill="background1"/>
        </w:rPr>
        <w:t xml:space="preserve">The </w:t>
      </w:r>
      <w:r w:rsidR="00BD2F14">
        <w:rPr>
          <w:shd w:val="clear" w:color="auto" w:fill="FFFFFF" w:themeFill="background1"/>
        </w:rPr>
        <w:t xml:space="preserve">6G system </w:t>
      </w:r>
      <w:r w:rsidR="00BD2F14" w:rsidRPr="00BD2F14">
        <w:rPr>
          <w:shd w:val="clear" w:color="auto" w:fill="FFFFFF" w:themeFill="background1"/>
        </w:rPr>
        <w:t xml:space="preserve">should </w:t>
      </w:r>
      <w:r w:rsidR="00F5397E">
        <w:rPr>
          <w:shd w:val="clear" w:color="auto" w:fill="FFFFFF" w:themeFill="background1"/>
        </w:rPr>
        <w:t>support</w:t>
      </w:r>
      <w:r w:rsidR="00BD2F14" w:rsidRPr="00BD2F14">
        <w:rPr>
          <w:shd w:val="clear" w:color="auto" w:fill="FFFFFF" w:themeFill="background1"/>
        </w:rPr>
        <w:t xml:space="preserve"> the following high-level principles: cloud nativeness, sustainability and energy efficiency, robustness and resiliency</w:t>
      </w:r>
      <w:r w:rsidR="00050E11">
        <w:rPr>
          <w:rFonts w:hint="eastAsia"/>
          <w:shd w:val="clear" w:color="auto" w:fill="FFFFFF" w:themeFill="background1"/>
          <w:lang w:eastAsia="zh-CN"/>
        </w:rPr>
        <w:t>,</w:t>
      </w:r>
      <w:r w:rsidR="00050E11">
        <w:rPr>
          <w:shd w:val="clear" w:color="auto" w:fill="FFFFFF" w:themeFill="background1"/>
          <w:lang w:eastAsia="zh-CN"/>
        </w:rPr>
        <w:t xml:space="preserve"> </w:t>
      </w:r>
      <w:r w:rsidR="00050E11" w:rsidRPr="00050E11">
        <w:rPr>
          <w:highlight w:val="yellow"/>
          <w:shd w:val="clear" w:color="auto" w:fill="FFFFFF" w:themeFill="background1"/>
          <w:lang w:eastAsia="zh-CN"/>
        </w:rPr>
        <w:t>and network simplicity</w:t>
      </w:r>
      <w:r w:rsidR="00BD2F14" w:rsidRPr="00BD2F14">
        <w:rPr>
          <w:shd w:val="clear" w:color="auto" w:fill="FFFFFF" w:themeFill="background1"/>
        </w:rPr>
        <w:t>.</w:t>
      </w:r>
    </w:p>
    <w:p w14:paraId="3DEA36E4" w14:textId="2C1C9EF7" w:rsidR="00BD2F14" w:rsidRDefault="00D705BF" w:rsidP="00BD2F14">
      <w:pPr>
        <w:pStyle w:val="B2"/>
        <w:rPr>
          <w:lang w:eastAsia="zh-CN"/>
        </w:rPr>
      </w:pPr>
      <w:r>
        <w:rPr>
          <w:shd w:val="clear" w:color="auto" w:fill="FFFFFF" w:themeFill="background1"/>
        </w:rPr>
        <w:t>2</w:t>
      </w:r>
      <w:r w:rsidR="00BD2F14">
        <w:rPr>
          <w:shd w:val="clear" w:color="auto" w:fill="FFFFFF" w:themeFill="background1"/>
        </w:rPr>
        <w:t>.</w:t>
      </w:r>
      <w:r w:rsidR="00BD2F14">
        <w:rPr>
          <w:shd w:val="clear" w:color="auto" w:fill="FFFFFF" w:themeFill="background1"/>
        </w:rPr>
        <w:tab/>
      </w:r>
      <w:r w:rsidR="00706F58">
        <w:rPr>
          <w:shd w:val="clear" w:color="auto" w:fill="FFFFFF" w:themeFill="background1"/>
        </w:rPr>
        <w:t>At least t</w:t>
      </w:r>
      <w:r w:rsidR="00BD2F14">
        <w:rPr>
          <w:lang w:eastAsia="zh-CN"/>
        </w:rPr>
        <w:t xml:space="preserve">he </w:t>
      </w:r>
      <w:r w:rsidR="00BD2F14" w:rsidRPr="6DA13603">
        <w:rPr>
          <w:lang w:eastAsia="zh-CN"/>
        </w:rPr>
        <w:t>interfaces</w:t>
      </w:r>
      <w:r w:rsidR="00F5397E">
        <w:rPr>
          <w:lang w:eastAsia="zh-CN"/>
        </w:rPr>
        <w:t xml:space="preserve"> between UE and core, between RAN and core, and</w:t>
      </w:r>
      <w:r w:rsidR="00706F58">
        <w:rPr>
          <w:lang w:eastAsia="zh-CN"/>
        </w:rPr>
        <w:t xml:space="preserve"> roaming interfaces </w:t>
      </w:r>
      <w:r w:rsidR="00F5397E">
        <w:rPr>
          <w:lang w:eastAsia="zh-CN"/>
        </w:rPr>
        <w:t>shall support m</w:t>
      </w:r>
      <w:r w:rsidR="00706F58">
        <w:rPr>
          <w:lang w:eastAsia="zh-CN"/>
        </w:rPr>
        <w:t>ulti-vendor interoperability</w:t>
      </w:r>
      <w:r w:rsidR="00F5397E">
        <w:rPr>
          <w:lang w:eastAsia="zh-CN"/>
        </w:rPr>
        <w:t>.</w:t>
      </w:r>
      <w:r w:rsidR="00706F58">
        <w:rPr>
          <w:lang w:eastAsia="zh-CN"/>
        </w:rPr>
        <w:t xml:space="preserve"> Other interfaces will be determined during the study.</w:t>
      </w:r>
    </w:p>
    <w:p w14:paraId="4A3666F6" w14:textId="051B4D05" w:rsidR="00706F58" w:rsidRDefault="00D705BF" w:rsidP="00BD2F14">
      <w:pPr>
        <w:pStyle w:val="B2"/>
        <w:rPr>
          <w:lang w:eastAsia="zh-CN"/>
        </w:rPr>
      </w:pPr>
      <w:r>
        <w:rPr>
          <w:lang w:eastAsia="zh-CN"/>
        </w:rPr>
        <w:t>3</w:t>
      </w:r>
      <w:r w:rsidR="00706F58">
        <w:rPr>
          <w:lang w:eastAsia="zh-CN"/>
        </w:rPr>
        <w:t>.</w:t>
      </w:r>
      <w:r w:rsidR="00706F58">
        <w:rPr>
          <w:lang w:eastAsia="zh-CN"/>
        </w:rPr>
        <w:tab/>
        <w:t>The 6G system shall support both connectivity service and beyond connectivity service</w:t>
      </w:r>
    </w:p>
    <w:p w14:paraId="114B63EB" w14:textId="0D24161A" w:rsidR="00BD2F14" w:rsidRPr="00BD2F14" w:rsidRDefault="00D705BF" w:rsidP="00993EBC">
      <w:pPr>
        <w:pStyle w:val="B2"/>
        <w:rPr>
          <w:lang w:eastAsia="zh-CN"/>
        </w:rPr>
      </w:pPr>
      <w:r>
        <w:rPr>
          <w:lang w:eastAsia="zh-CN"/>
        </w:rPr>
        <w:t>4</w:t>
      </w:r>
      <w:r w:rsidR="00993EBC">
        <w:rPr>
          <w:lang w:eastAsia="zh-CN"/>
        </w:rPr>
        <w:t>.</w:t>
      </w:r>
      <w:r w:rsidR="00993EBC">
        <w:rPr>
          <w:lang w:eastAsia="zh-CN"/>
        </w:rPr>
        <w:tab/>
        <w:t>The 6G system shall support interworking with 5GS</w:t>
      </w:r>
    </w:p>
    <w:sectPr w:rsidR="00BD2F14" w:rsidRPr="00BD2F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F1D1A" w14:textId="77777777" w:rsidR="001678DF" w:rsidRDefault="001678DF">
      <w:r>
        <w:separator/>
      </w:r>
    </w:p>
  </w:endnote>
  <w:endnote w:type="continuationSeparator" w:id="0">
    <w:p w14:paraId="1E649224" w14:textId="77777777" w:rsidR="001678DF" w:rsidRDefault="001678DF">
      <w:r>
        <w:continuationSeparator/>
      </w:r>
    </w:p>
  </w:endnote>
  <w:endnote w:type="continuationNotice" w:id="1">
    <w:p w14:paraId="2B10F2BE" w14:textId="77777777" w:rsidR="001678DF" w:rsidRDefault="001678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6"/>
    <w:family w:val="roman"/>
    <w:notTrueType/>
    <w:pitch w:val="default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5136D" w14:textId="77777777" w:rsidR="001678DF" w:rsidRDefault="001678DF">
      <w:r>
        <w:separator/>
      </w:r>
    </w:p>
  </w:footnote>
  <w:footnote w:type="continuationSeparator" w:id="0">
    <w:p w14:paraId="2B01000C" w14:textId="77777777" w:rsidR="001678DF" w:rsidRDefault="001678DF">
      <w:r>
        <w:continuationSeparator/>
      </w:r>
    </w:p>
  </w:footnote>
  <w:footnote w:type="continuationNotice" w:id="1">
    <w:p w14:paraId="1BA311E9" w14:textId="77777777" w:rsidR="001678DF" w:rsidRDefault="001678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FA2C1338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4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55289"/>
    <w:multiLevelType w:val="hybridMultilevel"/>
    <w:tmpl w:val="1BC46DF6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B92AD7"/>
    <w:multiLevelType w:val="hybridMultilevel"/>
    <w:tmpl w:val="F20AFF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B83063C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3C84126"/>
    <w:multiLevelType w:val="hybridMultilevel"/>
    <w:tmpl w:val="43CE8A32"/>
    <w:lvl w:ilvl="0" w:tplc="47863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09A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C9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3C2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AD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4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6B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106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F0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3D93F64"/>
    <w:multiLevelType w:val="hybridMultilevel"/>
    <w:tmpl w:val="5C8CEFEE"/>
    <w:lvl w:ilvl="0" w:tplc="1EDC2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8DB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543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24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040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8E5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01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26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C9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F777E41"/>
    <w:multiLevelType w:val="hybridMultilevel"/>
    <w:tmpl w:val="4894A5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36D71FA"/>
    <w:multiLevelType w:val="hybridMultilevel"/>
    <w:tmpl w:val="93D24E28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85A5F02"/>
    <w:multiLevelType w:val="hybridMultilevel"/>
    <w:tmpl w:val="4894A5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15"/>
  </w:num>
  <w:num w:numId="8">
    <w:abstractNumId w:val="19"/>
  </w:num>
  <w:num w:numId="9">
    <w:abstractNumId w:val="1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6"/>
  </w:num>
  <w:num w:numId="14">
    <w:abstractNumId w:val="20"/>
  </w:num>
  <w:num w:numId="15">
    <w:abstractNumId w:val="9"/>
  </w:num>
  <w:num w:numId="16">
    <w:abstractNumId w:val="11"/>
  </w:num>
  <w:num w:numId="17">
    <w:abstractNumId w:val="16"/>
  </w:num>
  <w:num w:numId="18">
    <w:abstractNumId w:val="17"/>
  </w:num>
  <w:num w:numId="19">
    <w:abstractNumId w:val="21"/>
  </w:num>
  <w:num w:numId="20">
    <w:abstractNumId w:val="18"/>
  </w:num>
  <w:num w:numId="21">
    <w:abstractNumId w:val="3"/>
  </w:num>
  <w:num w:numId="22">
    <w:abstractNumId w:val="12"/>
  </w:num>
  <w:num w:numId="2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a-ET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4C9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E11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0BB1"/>
    <w:rsid w:val="001531B2"/>
    <w:rsid w:val="001532CE"/>
    <w:rsid w:val="00153685"/>
    <w:rsid w:val="00154E0B"/>
    <w:rsid w:val="00155102"/>
    <w:rsid w:val="00155618"/>
    <w:rsid w:val="00161556"/>
    <w:rsid w:val="0016446D"/>
    <w:rsid w:val="001645D6"/>
    <w:rsid w:val="00167840"/>
    <w:rsid w:val="001678DF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A7527"/>
    <w:rsid w:val="001B1574"/>
    <w:rsid w:val="001B1652"/>
    <w:rsid w:val="001B27CD"/>
    <w:rsid w:val="001B3623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333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2ADE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148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612C"/>
    <w:rsid w:val="003A62FD"/>
    <w:rsid w:val="003B2B9C"/>
    <w:rsid w:val="003B569E"/>
    <w:rsid w:val="003B784F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6548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375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46481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A9C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7FA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2A87"/>
    <w:rsid w:val="005C389D"/>
    <w:rsid w:val="005C390B"/>
    <w:rsid w:val="005C518D"/>
    <w:rsid w:val="005C66E5"/>
    <w:rsid w:val="005C7096"/>
    <w:rsid w:val="005C761B"/>
    <w:rsid w:val="005D1034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F58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5533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690"/>
    <w:rsid w:val="007D58A8"/>
    <w:rsid w:val="007E003B"/>
    <w:rsid w:val="007E0489"/>
    <w:rsid w:val="007E0CB8"/>
    <w:rsid w:val="007E2B17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1D41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1F3C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688"/>
    <w:rsid w:val="00986993"/>
    <w:rsid w:val="00987A02"/>
    <w:rsid w:val="00992312"/>
    <w:rsid w:val="00993EBC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664"/>
    <w:rsid w:val="009B1921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2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A12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2FE1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914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67EF"/>
    <w:rsid w:val="00BB1BE1"/>
    <w:rsid w:val="00BB4B9B"/>
    <w:rsid w:val="00BB4EC8"/>
    <w:rsid w:val="00BB7984"/>
    <w:rsid w:val="00BC25AA"/>
    <w:rsid w:val="00BC2F95"/>
    <w:rsid w:val="00BC4C46"/>
    <w:rsid w:val="00BD2069"/>
    <w:rsid w:val="00BD2F14"/>
    <w:rsid w:val="00BD6939"/>
    <w:rsid w:val="00BE13E2"/>
    <w:rsid w:val="00BE56DB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2F06"/>
    <w:rsid w:val="00C54661"/>
    <w:rsid w:val="00C555C9"/>
    <w:rsid w:val="00C555CD"/>
    <w:rsid w:val="00C62BAF"/>
    <w:rsid w:val="00C62CE4"/>
    <w:rsid w:val="00C65856"/>
    <w:rsid w:val="00C6706B"/>
    <w:rsid w:val="00C7140F"/>
    <w:rsid w:val="00C71770"/>
    <w:rsid w:val="00C71BE6"/>
    <w:rsid w:val="00C72D47"/>
    <w:rsid w:val="00C74668"/>
    <w:rsid w:val="00C750E1"/>
    <w:rsid w:val="00C75C33"/>
    <w:rsid w:val="00C767CC"/>
    <w:rsid w:val="00C80087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05BF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2DDB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AB8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3450"/>
    <w:rsid w:val="00F04592"/>
    <w:rsid w:val="00F05828"/>
    <w:rsid w:val="00F07319"/>
    <w:rsid w:val="00F1199C"/>
    <w:rsid w:val="00F13139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3492"/>
    <w:rsid w:val="00F440FA"/>
    <w:rsid w:val="00F445E9"/>
    <w:rsid w:val="00F45BC8"/>
    <w:rsid w:val="00F504CC"/>
    <w:rsid w:val="00F524A3"/>
    <w:rsid w:val="00F5397E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03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1553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510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4404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873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ZTE7</cp:lastModifiedBy>
  <cp:revision>43</cp:revision>
  <cp:lastPrinted>1900-01-01T17:00:00Z</cp:lastPrinted>
  <dcterms:created xsi:type="dcterms:W3CDTF">2025-05-23T02:54:00Z</dcterms:created>
  <dcterms:modified xsi:type="dcterms:W3CDTF">2025-08-14T12:07:00Z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